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CC" w:rsidRDefault="00270DCC">
      <w:pPr>
        <w:ind w:left="3903"/>
        <w:rPr>
          <w:sz w:val="20"/>
        </w:rPr>
      </w:pPr>
    </w:p>
    <w:p w:rsidR="00270DCC" w:rsidRDefault="00063434">
      <w:pPr>
        <w:rPr>
          <w:sz w:val="1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91.25pt;height:108pt">
            <v:imagedata r:id="rId5" o:title="SEMA PI"/>
          </v:shape>
        </w:pict>
      </w:r>
    </w:p>
    <w:p w:rsidR="00063434" w:rsidRDefault="00063434" w:rsidP="00063434">
      <w:pPr>
        <w:pStyle w:val="Ttulo1"/>
        <w:spacing w:before="0" w:line="274" w:lineRule="exact"/>
        <w:ind w:left="0" w:right="3222"/>
        <w:jc w:val="left"/>
        <w:rPr>
          <w:bCs w:val="0"/>
          <w:sz w:val="23"/>
          <w:szCs w:val="22"/>
        </w:rPr>
      </w:pPr>
      <w:r>
        <w:rPr>
          <w:bCs w:val="0"/>
          <w:sz w:val="23"/>
          <w:szCs w:val="22"/>
        </w:rPr>
        <w:t xml:space="preserve">                                                    </w:t>
      </w:r>
    </w:p>
    <w:p w:rsidR="00270DCC" w:rsidRDefault="00063434" w:rsidP="00063434">
      <w:pPr>
        <w:pStyle w:val="Ttulo1"/>
        <w:spacing w:before="0" w:line="274" w:lineRule="exact"/>
        <w:ind w:left="0" w:right="3222"/>
        <w:jc w:val="left"/>
      </w:pPr>
      <w:r>
        <w:rPr>
          <w:bCs w:val="0"/>
          <w:sz w:val="23"/>
          <w:szCs w:val="22"/>
        </w:rPr>
        <w:t xml:space="preserve">                                                     </w:t>
      </w:r>
      <w:bookmarkStart w:id="0" w:name="_GoBack"/>
      <w:bookmarkEnd w:id="0"/>
      <w:r>
        <w:rPr>
          <w:bCs w:val="0"/>
          <w:sz w:val="23"/>
          <w:szCs w:val="22"/>
        </w:rPr>
        <w:t xml:space="preserve">  </w:t>
      </w:r>
      <w:r>
        <w:rPr>
          <w:spacing w:val="-3"/>
        </w:rPr>
        <w:t>MAPA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RISCOS</w:t>
      </w:r>
    </w:p>
    <w:p w:rsidR="00270DCC" w:rsidRDefault="00063434">
      <w:pPr>
        <w:spacing w:line="274" w:lineRule="exact"/>
        <w:ind w:left="2085" w:right="3218"/>
        <w:jc w:val="center"/>
        <w:rPr>
          <w:i/>
          <w:sz w:val="24"/>
        </w:rPr>
      </w:pPr>
      <w:r>
        <w:rPr>
          <w:i/>
          <w:sz w:val="24"/>
        </w:rPr>
        <w:t>(anexo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IV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 IN nº 05/2017/SEGES/MPGD)</w:t>
      </w:r>
    </w:p>
    <w:p w:rsidR="00270DCC" w:rsidRDefault="00063434">
      <w:pPr>
        <w:spacing w:before="3"/>
        <w:rPr>
          <w:i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84.6pt;margin-top:14.35pt;width:482.15pt;height:19.6pt;z-index:-15728640;mso-wrap-distance-left:0;mso-wrap-distance-right:0;mso-position-horizontal-relative:page" fillcolor="#999" strokeweight=".24pt">
            <v:textbox inset="0,0,0,0">
              <w:txbxContent>
                <w:p w:rsidR="00270DCC" w:rsidRDefault="00063434">
                  <w:pPr>
                    <w:spacing w:before="52"/>
                    <w:ind w:left="3754" w:right="375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pacing w:val="-3"/>
                      <w:sz w:val="24"/>
                    </w:rPr>
                    <w:t>FASE</w:t>
                  </w:r>
                  <w:r>
                    <w:rPr>
                      <w:b/>
                      <w:color w:val="FFFFFF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2"/>
                      <w:sz w:val="24"/>
                    </w:rPr>
                    <w:t>DE</w:t>
                  </w:r>
                  <w:r>
                    <w:rPr>
                      <w:b/>
                      <w:color w:val="FFFFFF"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2"/>
                      <w:sz w:val="24"/>
                    </w:rPr>
                    <w:t>ANÁLISE</w:t>
                  </w:r>
                </w:p>
              </w:txbxContent>
            </v:textbox>
            <w10:wrap type="topAndBottom" anchorx="page"/>
          </v:shape>
        </w:pict>
      </w:r>
    </w:p>
    <w:p w:rsidR="00270DCC" w:rsidRDefault="00063434">
      <w:pPr>
        <w:ind w:left="122" w:right="4117"/>
        <w:rPr>
          <w:sz w:val="24"/>
        </w:rPr>
      </w:pPr>
      <w:r>
        <w:rPr>
          <w:sz w:val="24"/>
        </w:rPr>
        <w:t>(X)</w:t>
      </w:r>
      <w:r>
        <w:rPr>
          <w:spacing w:val="-2"/>
          <w:sz w:val="24"/>
        </w:rPr>
        <w:t xml:space="preserve"> </w:t>
      </w:r>
      <w:r>
        <w:rPr>
          <w:sz w:val="24"/>
        </w:rPr>
        <w:t>Planejamento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Contratação e</w:t>
      </w:r>
      <w:r>
        <w:rPr>
          <w:spacing w:val="-2"/>
          <w:sz w:val="24"/>
        </w:rPr>
        <w:t xml:space="preserve"> </w:t>
      </w:r>
      <w:r>
        <w:rPr>
          <w:sz w:val="24"/>
        </w:rPr>
        <w:t>Seleção</w:t>
      </w:r>
      <w:r>
        <w:rPr>
          <w:spacing w:val="-2"/>
          <w:sz w:val="24"/>
        </w:rPr>
        <w:t xml:space="preserve"> </w:t>
      </w:r>
      <w:r>
        <w:rPr>
          <w:sz w:val="24"/>
        </w:rPr>
        <w:t>do Fornecedor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 </w:t>
      </w:r>
      <w:r>
        <w:rPr>
          <w:spacing w:val="1"/>
          <w:sz w:val="24"/>
        </w:rPr>
        <w:t xml:space="preserve"> 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Gestão</w:t>
      </w:r>
      <w:r>
        <w:rPr>
          <w:spacing w:val="-1"/>
          <w:sz w:val="24"/>
        </w:rPr>
        <w:t xml:space="preserve"> </w:t>
      </w:r>
      <w:r>
        <w:rPr>
          <w:sz w:val="24"/>
        </w:rPr>
        <w:t>do Contrato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5"/>
        <w:gridCol w:w="3686"/>
      </w:tblGrid>
      <w:tr w:rsidR="00270DCC">
        <w:trPr>
          <w:trHeight w:val="386"/>
        </w:trPr>
        <w:tc>
          <w:tcPr>
            <w:tcW w:w="9651" w:type="dxa"/>
            <w:gridSpan w:val="2"/>
            <w:shd w:val="clear" w:color="auto" w:fill="999999"/>
          </w:tcPr>
          <w:p w:rsidR="00270DCC" w:rsidRDefault="00063434">
            <w:pPr>
              <w:pStyle w:val="TableParagraph"/>
              <w:spacing w:before="22"/>
              <w:ind w:left="4275" w:right="427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RISCO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01</w:t>
            </w:r>
          </w:p>
        </w:tc>
      </w:tr>
      <w:tr w:rsidR="00270DCC">
        <w:trPr>
          <w:trHeight w:val="379"/>
        </w:trPr>
        <w:tc>
          <w:tcPr>
            <w:tcW w:w="5965" w:type="dxa"/>
            <w:tcBorders>
              <w:right w:val="nil"/>
            </w:tcBorders>
          </w:tcPr>
          <w:p w:rsidR="00270DCC" w:rsidRDefault="00063434">
            <w:pPr>
              <w:pStyle w:val="TableParagraph"/>
              <w:tabs>
                <w:tab w:val="left" w:pos="2409"/>
                <w:tab w:val="left" w:pos="4569"/>
              </w:tabs>
              <w:spacing w:before="15"/>
              <w:rPr>
                <w:sz w:val="24"/>
              </w:rPr>
            </w:pPr>
            <w:r>
              <w:rPr>
                <w:b/>
                <w:sz w:val="24"/>
              </w:rPr>
              <w:t>Probabilidade: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 w:rsidR="00E41F8D">
              <w:rPr>
                <w:sz w:val="24"/>
              </w:rPr>
              <w:t>Baixa</w:t>
            </w:r>
            <w:r w:rsidR="00E41F8D">
              <w:rPr>
                <w:sz w:val="24"/>
              </w:rPr>
              <w:tab/>
              <w:t xml:space="preserve">(  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Média</w:t>
            </w:r>
          </w:p>
        </w:tc>
        <w:tc>
          <w:tcPr>
            <w:tcW w:w="3686" w:type="dxa"/>
            <w:tcBorders>
              <w:left w:val="nil"/>
            </w:tcBorders>
          </w:tcPr>
          <w:p w:rsidR="00270DCC" w:rsidRDefault="00063434">
            <w:pPr>
              <w:pStyle w:val="TableParagraph"/>
              <w:spacing w:before="10"/>
              <w:ind w:left="392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</w:p>
        </w:tc>
      </w:tr>
      <w:tr w:rsidR="00270DCC">
        <w:trPr>
          <w:trHeight w:val="381"/>
        </w:trPr>
        <w:tc>
          <w:tcPr>
            <w:tcW w:w="5965" w:type="dxa"/>
            <w:tcBorders>
              <w:right w:val="nil"/>
            </w:tcBorders>
          </w:tcPr>
          <w:p w:rsidR="00270DCC" w:rsidRDefault="00063434">
            <w:pPr>
              <w:pStyle w:val="TableParagraph"/>
              <w:tabs>
                <w:tab w:val="left" w:pos="2409"/>
                <w:tab w:val="left" w:pos="4569"/>
              </w:tabs>
              <w:spacing w:before="17"/>
              <w:rPr>
                <w:sz w:val="24"/>
              </w:rPr>
            </w:pPr>
            <w:r>
              <w:rPr>
                <w:b/>
                <w:sz w:val="24"/>
              </w:rPr>
              <w:t>Impacto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 w:rsidR="00E41F8D">
              <w:rPr>
                <w:sz w:val="24"/>
              </w:rPr>
              <w:t>) Baixa</w:t>
            </w:r>
            <w:r w:rsidR="00E41F8D">
              <w:rPr>
                <w:sz w:val="24"/>
              </w:rPr>
              <w:tab/>
              <w:t xml:space="preserve">(  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Média</w:t>
            </w:r>
          </w:p>
        </w:tc>
        <w:tc>
          <w:tcPr>
            <w:tcW w:w="3686" w:type="dxa"/>
            <w:tcBorders>
              <w:left w:val="nil"/>
            </w:tcBorders>
          </w:tcPr>
          <w:p w:rsidR="00270DCC" w:rsidRDefault="00063434">
            <w:pPr>
              <w:pStyle w:val="TableParagraph"/>
              <w:spacing w:before="12"/>
              <w:ind w:left="393"/>
              <w:rPr>
                <w:sz w:val="24"/>
              </w:rPr>
            </w:pPr>
            <w:r>
              <w:rPr>
                <w:spacing w:val="-1"/>
                <w:sz w:val="24"/>
              </w:rPr>
              <w:t>()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Alta</w:t>
            </w:r>
          </w:p>
        </w:tc>
      </w:tr>
      <w:tr w:rsidR="00270DCC">
        <w:trPr>
          <w:trHeight w:val="381"/>
        </w:trPr>
        <w:tc>
          <w:tcPr>
            <w:tcW w:w="9651" w:type="dxa"/>
            <w:gridSpan w:val="2"/>
            <w:shd w:val="clear" w:color="auto" w:fill="DDDDDD"/>
          </w:tcPr>
          <w:p w:rsidR="00270DCC" w:rsidRDefault="00063434">
            <w:pPr>
              <w:pStyle w:val="TableParagraph"/>
              <w:tabs>
                <w:tab w:val="left" w:pos="4774"/>
              </w:tabs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z w:val="24"/>
              </w:rPr>
              <w:tab/>
              <w:t>Dano</w:t>
            </w:r>
          </w:p>
        </w:tc>
      </w:tr>
      <w:tr w:rsidR="00270DCC">
        <w:trPr>
          <w:trHeight w:val="933"/>
        </w:trPr>
        <w:tc>
          <w:tcPr>
            <w:tcW w:w="9651" w:type="dxa"/>
            <w:gridSpan w:val="2"/>
          </w:tcPr>
          <w:p w:rsidR="00E41F8D" w:rsidRDefault="00063434" w:rsidP="00E41F8D">
            <w:pPr>
              <w:pStyle w:val="TableParagraph"/>
              <w:numPr>
                <w:ilvl w:val="0"/>
                <w:numId w:val="1"/>
              </w:numPr>
              <w:tabs>
                <w:tab w:val="left" w:pos="503"/>
              </w:tabs>
              <w:spacing w:before="22" w:line="235" w:lineRule="auto"/>
              <w:ind w:right="527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>Situação1:</w:t>
            </w:r>
            <w:r>
              <w:rPr>
                <w:b/>
                <w:spacing w:val="-3"/>
                <w:sz w:val="24"/>
              </w:rPr>
              <w:t xml:space="preserve"> </w:t>
            </w:r>
          </w:p>
          <w:p w:rsidR="00270DCC" w:rsidRDefault="00063434" w:rsidP="00E41F8D">
            <w:pPr>
              <w:pStyle w:val="TableParagraph"/>
              <w:numPr>
                <w:ilvl w:val="0"/>
                <w:numId w:val="1"/>
              </w:numPr>
              <w:tabs>
                <w:tab w:val="left" w:pos="503"/>
              </w:tabs>
              <w:spacing w:before="22" w:line="235" w:lineRule="auto"/>
              <w:ind w:right="527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>ano:</w:t>
            </w:r>
            <w:r>
              <w:rPr>
                <w:b/>
                <w:spacing w:val="-15"/>
                <w:sz w:val="24"/>
              </w:rPr>
              <w:t xml:space="preserve"> </w:t>
            </w:r>
          </w:p>
        </w:tc>
      </w:tr>
      <w:tr w:rsidR="00270DCC">
        <w:trPr>
          <w:trHeight w:val="381"/>
        </w:trPr>
        <w:tc>
          <w:tcPr>
            <w:tcW w:w="5965" w:type="dxa"/>
            <w:tcBorders>
              <w:right w:val="nil"/>
            </w:tcBorders>
            <w:shd w:val="clear" w:color="auto" w:fill="DDDDDD"/>
          </w:tcPr>
          <w:p w:rsidR="00270DCC" w:rsidRDefault="00063434">
            <w:pPr>
              <w:pStyle w:val="TableParagraph"/>
              <w:tabs>
                <w:tab w:val="left" w:pos="1903"/>
              </w:tabs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z w:val="24"/>
              </w:rPr>
              <w:tab/>
              <w:t>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Preventiva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DDDDDD"/>
          </w:tcPr>
          <w:p w:rsidR="00270DCC" w:rsidRDefault="00063434">
            <w:pPr>
              <w:pStyle w:val="TableParagraph"/>
              <w:spacing w:before="17"/>
              <w:ind w:left="749"/>
              <w:rPr>
                <w:b/>
                <w:sz w:val="24"/>
              </w:rPr>
            </w:pPr>
            <w:r>
              <w:rPr>
                <w:b/>
                <w:sz w:val="24"/>
              </w:rPr>
              <w:t>Responsável</w:t>
            </w:r>
          </w:p>
        </w:tc>
      </w:tr>
      <w:tr w:rsidR="00270DCC">
        <w:trPr>
          <w:trHeight w:val="655"/>
        </w:trPr>
        <w:tc>
          <w:tcPr>
            <w:tcW w:w="5965" w:type="dxa"/>
            <w:tcBorders>
              <w:right w:val="nil"/>
            </w:tcBorders>
          </w:tcPr>
          <w:p w:rsidR="00270DCC" w:rsidRDefault="00063434" w:rsidP="00E41F8D">
            <w:pPr>
              <w:pStyle w:val="TableParagraph"/>
              <w:tabs>
                <w:tab w:val="left" w:pos="503"/>
              </w:tabs>
              <w:spacing w:before="22" w:line="235" w:lineRule="auto"/>
              <w:ind w:left="503" w:right="981" w:hanging="449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;</w:t>
            </w:r>
          </w:p>
        </w:tc>
        <w:tc>
          <w:tcPr>
            <w:tcW w:w="3686" w:type="dxa"/>
            <w:tcBorders>
              <w:left w:val="nil"/>
            </w:tcBorders>
          </w:tcPr>
          <w:p w:rsidR="00270DCC" w:rsidRDefault="00270DCC">
            <w:pPr>
              <w:pStyle w:val="TableParagraph"/>
              <w:spacing w:before="12"/>
              <w:ind w:left="1109"/>
              <w:rPr>
                <w:sz w:val="24"/>
              </w:rPr>
            </w:pPr>
          </w:p>
        </w:tc>
      </w:tr>
      <w:tr w:rsidR="00270DCC">
        <w:trPr>
          <w:trHeight w:val="381"/>
        </w:trPr>
        <w:tc>
          <w:tcPr>
            <w:tcW w:w="5965" w:type="dxa"/>
            <w:tcBorders>
              <w:right w:val="nil"/>
            </w:tcBorders>
            <w:shd w:val="clear" w:color="auto" w:fill="DDDDDD"/>
          </w:tcPr>
          <w:p w:rsidR="00270DCC" w:rsidRDefault="00063434">
            <w:pPr>
              <w:pStyle w:val="TableParagraph"/>
              <w:tabs>
                <w:tab w:val="left" w:pos="1624"/>
              </w:tabs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z w:val="24"/>
              </w:rPr>
              <w:tab/>
              <w:t>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Contingência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DDDDDD"/>
          </w:tcPr>
          <w:p w:rsidR="00270DCC" w:rsidRDefault="00063434">
            <w:pPr>
              <w:pStyle w:val="TableParagraph"/>
              <w:spacing w:before="17"/>
              <w:ind w:left="749"/>
              <w:rPr>
                <w:b/>
                <w:sz w:val="24"/>
              </w:rPr>
            </w:pPr>
            <w:r>
              <w:rPr>
                <w:b/>
                <w:sz w:val="24"/>
              </w:rPr>
              <w:t>Responsável</w:t>
            </w:r>
          </w:p>
        </w:tc>
      </w:tr>
      <w:tr w:rsidR="00270DCC">
        <w:trPr>
          <w:trHeight w:val="657"/>
        </w:trPr>
        <w:tc>
          <w:tcPr>
            <w:tcW w:w="5965" w:type="dxa"/>
            <w:tcBorders>
              <w:right w:val="nil"/>
            </w:tcBorders>
          </w:tcPr>
          <w:p w:rsidR="00270DCC" w:rsidRDefault="00063434" w:rsidP="00E41F8D">
            <w:pPr>
              <w:pStyle w:val="TableParagraph"/>
              <w:tabs>
                <w:tab w:val="left" w:pos="503"/>
                <w:tab w:val="left" w:pos="1732"/>
                <w:tab w:val="left" w:pos="2260"/>
                <w:tab w:val="left" w:pos="3562"/>
                <w:tab w:val="left" w:pos="4634"/>
              </w:tabs>
              <w:spacing w:before="22" w:line="235" w:lineRule="auto"/>
              <w:ind w:left="503" w:right="979" w:hanging="449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686" w:type="dxa"/>
            <w:tcBorders>
              <w:left w:val="nil"/>
            </w:tcBorders>
          </w:tcPr>
          <w:p w:rsidR="00270DCC" w:rsidRDefault="00270DCC">
            <w:pPr>
              <w:pStyle w:val="TableParagraph"/>
              <w:spacing w:before="12"/>
              <w:ind w:left="542"/>
              <w:rPr>
                <w:sz w:val="24"/>
              </w:rPr>
            </w:pPr>
          </w:p>
        </w:tc>
      </w:tr>
    </w:tbl>
    <w:p w:rsidR="00270DCC" w:rsidRDefault="00270DCC">
      <w:pPr>
        <w:spacing w:before="4" w:after="1"/>
        <w:rPr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4"/>
        <w:gridCol w:w="3475"/>
      </w:tblGrid>
      <w:tr w:rsidR="00270DCC">
        <w:trPr>
          <w:trHeight w:val="386"/>
        </w:trPr>
        <w:tc>
          <w:tcPr>
            <w:tcW w:w="9649" w:type="dxa"/>
            <w:gridSpan w:val="2"/>
            <w:shd w:val="clear" w:color="auto" w:fill="999999"/>
          </w:tcPr>
          <w:p w:rsidR="00270DCC" w:rsidRDefault="00063434">
            <w:pPr>
              <w:pStyle w:val="TableParagraph"/>
              <w:spacing w:before="52"/>
              <w:ind w:left="4275" w:right="427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RISCO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02</w:t>
            </w:r>
          </w:p>
        </w:tc>
      </w:tr>
      <w:tr w:rsidR="00270DCC">
        <w:trPr>
          <w:trHeight w:val="381"/>
        </w:trPr>
        <w:tc>
          <w:tcPr>
            <w:tcW w:w="6174" w:type="dxa"/>
            <w:tcBorders>
              <w:right w:val="nil"/>
            </w:tcBorders>
          </w:tcPr>
          <w:p w:rsidR="00270DCC" w:rsidRDefault="00063434">
            <w:pPr>
              <w:pStyle w:val="TableParagraph"/>
              <w:tabs>
                <w:tab w:val="left" w:pos="2409"/>
                <w:tab w:val="left" w:pos="2729"/>
                <w:tab w:val="left" w:pos="4690"/>
              </w:tabs>
              <w:rPr>
                <w:sz w:val="24"/>
              </w:rPr>
            </w:pPr>
            <w:r>
              <w:rPr>
                <w:b/>
                <w:sz w:val="24"/>
              </w:rPr>
              <w:t>Probabilidade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Baixa</w:t>
            </w:r>
            <w:r>
              <w:rPr>
                <w:sz w:val="24"/>
              </w:rPr>
              <w:tab/>
              <w:t>(</w:t>
            </w:r>
            <w:r>
              <w:rPr>
                <w:spacing w:val="-1"/>
                <w:sz w:val="24"/>
              </w:rPr>
              <w:t xml:space="preserve"> </w:t>
            </w:r>
            <w:r w:rsidR="00E41F8D">
              <w:rPr>
                <w:sz w:val="24"/>
              </w:rPr>
              <w:t xml:space="preserve">  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Média</w:t>
            </w:r>
          </w:p>
        </w:tc>
        <w:tc>
          <w:tcPr>
            <w:tcW w:w="3475" w:type="dxa"/>
            <w:tcBorders>
              <w:left w:val="nil"/>
            </w:tcBorders>
          </w:tcPr>
          <w:p w:rsidR="00270DCC" w:rsidRDefault="00063434">
            <w:pPr>
              <w:pStyle w:val="TableParagraph"/>
              <w:spacing w:before="42"/>
              <w:ind w:left="364"/>
              <w:rPr>
                <w:sz w:val="24"/>
              </w:rPr>
            </w:pPr>
            <w:r>
              <w:rPr>
                <w:w w:val="95"/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Alta</w:t>
            </w:r>
          </w:p>
        </w:tc>
      </w:tr>
      <w:tr w:rsidR="00270DCC">
        <w:trPr>
          <w:trHeight w:val="381"/>
        </w:trPr>
        <w:tc>
          <w:tcPr>
            <w:tcW w:w="6174" w:type="dxa"/>
            <w:tcBorders>
              <w:right w:val="nil"/>
            </w:tcBorders>
          </w:tcPr>
          <w:p w:rsidR="00270DCC" w:rsidRDefault="00063434">
            <w:pPr>
              <w:pStyle w:val="TableParagraph"/>
              <w:tabs>
                <w:tab w:val="left" w:pos="2409"/>
                <w:tab w:val="left" w:pos="2729"/>
                <w:tab w:val="left" w:pos="4689"/>
              </w:tabs>
              <w:rPr>
                <w:sz w:val="24"/>
              </w:rPr>
            </w:pPr>
            <w:r>
              <w:rPr>
                <w:b/>
                <w:sz w:val="24"/>
              </w:rPr>
              <w:t>Impacto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Baixa</w:t>
            </w:r>
            <w:r>
              <w:rPr>
                <w:sz w:val="24"/>
              </w:rPr>
              <w:tab/>
              <w:t>(</w:t>
            </w:r>
            <w:r>
              <w:rPr>
                <w:spacing w:val="-2"/>
                <w:sz w:val="24"/>
              </w:rPr>
              <w:t xml:space="preserve"> </w:t>
            </w:r>
            <w:r w:rsidR="00E41F8D"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Média</w:t>
            </w:r>
          </w:p>
        </w:tc>
        <w:tc>
          <w:tcPr>
            <w:tcW w:w="3475" w:type="dxa"/>
            <w:tcBorders>
              <w:left w:val="nil"/>
            </w:tcBorders>
          </w:tcPr>
          <w:p w:rsidR="00270DCC" w:rsidRDefault="00063434">
            <w:pPr>
              <w:pStyle w:val="TableParagraph"/>
              <w:spacing w:before="42"/>
              <w:ind w:left="423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Alta</w:t>
            </w:r>
          </w:p>
        </w:tc>
      </w:tr>
      <w:tr w:rsidR="00270DCC">
        <w:trPr>
          <w:trHeight w:val="381"/>
        </w:trPr>
        <w:tc>
          <w:tcPr>
            <w:tcW w:w="9649" w:type="dxa"/>
            <w:gridSpan w:val="2"/>
            <w:shd w:val="clear" w:color="auto" w:fill="DDDDDD"/>
          </w:tcPr>
          <w:p w:rsidR="00270DCC" w:rsidRDefault="00063434">
            <w:pPr>
              <w:pStyle w:val="TableParagraph"/>
              <w:tabs>
                <w:tab w:val="left" w:pos="4774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z w:val="24"/>
              </w:rPr>
              <w:tab/>
              <w:t>Dano</w:t>
            </w:r>
          </w:p>
        </w:tc>
      </w:tr>
      <w:tr w:rsidR="00270DCC">
        <w:trPr>
          <w:trHeight w:val="930"/>
        </w:trPr>
        <w:tc>
          <w:tcPr>
            <w:tcW w:w="9649" w:type="dxa"/>
            <w:gridSpan w:val="2"/>
          </w:tcPr>
          <w:p w:rsidR="00270DCC" w:rsidRDefault="00063434">
            <w:pPr>
              <w:pStyle w:val="TableParagraph"/>
              <w:tabs>
                <w:tab w:val="left" w:pos="503"/>
              </w:tabs>
              <w:spacing w:before="44" w:line="274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Situação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58"/>
                <w:sz w:val="24"/>
              </w:rPr>
              <w:t xml:space="preserve"> </w:t>
            </w:r>
          </w:p>
          <w:p w:rsidR="00270DCC" w:rsidRDefault="00063434" w:rsidP="00E41F8D">
            <w:pPr>
              <w:pStyle w:val="TableParagraph"/>
              <w:spacing w:before="0"/>
              <w:ind w:left="503"/>
              <w:rPr>
                <w:sz w:val="24"/>
              </w:rPr>
            </w:pPr>
            <w:r>
              <w:rPr>
                <w:b/>
                <w:sz w:val="24"/>
              </w:rPr>
              <w:t>Dano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51"/>
                <w:sz w:val="24"/>
              </w:rPr>
              <w:t xml:space="preserve"> </w:t>
            </w:r>
          </w:p>
        </w:tc>
      </w:tr>
      <w:tr w:rsidR="00270DCC">
        <w:trPr>
          <w:trHeight w:val="381"/>
        </w:trPr>
        <w:tc>
          <w:tcPr>
            <w:tcW w:w="6174" w:type="dxa"/>
            <w:tcBorders>
              <w:right w:val="nil"/>
            </w:tcBorders>
            <w:shd w:val="clear" w:color="auto" w:fill="DDDDDD"/>
          </w:tcPr>
          <w:p w:rsidR="00270DCC" w:rsidRDefault="00063434">
            <w:pPr>
              <w:pStyle w:val="TableParagraph"/>
              <w:tabs>
                <w:tab w:val="left" w:pos="190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z w:val="24"/>
              </w:rPr>
              <w:tab/>
              <w:t>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Preventiva</w:t>
            </w:r>
          </w:p>
        </w:tc>
        <w:tc>
          <w:tcPr>
            <w:tcW w:w="3475" w:type="dxa"/>
            <w:tcBorders>
              <w:left w:val="nil"/>
            </w:tcBorders>
            <w:shd w:val="clear" w:color="auto" w:fill="DDDDDD"/>
          </w:tcPr>
          <w:p w:rsidR="00270DCC" w:rsidRDefault="00063434">
            <w:pPr>
              <w:pStyle w:val="TableParagraph"/>
              <w:ind w:left="0" w:right="16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Responsável</w:t>
            </w:r>
          </w:p>
        </w:tc>
      </w:tr>
      <w:tr w:rsidR="00270DCC">
        <w:trPr>
          <w:trHeight w:val="933"/>
        </w:trPr>
        <w:tc>
          <w:tcPr>
            <w:tcW w:w="6174" w:type="dxa"/>
            <w:tcBorders>
              <w:right w:val="nil"/>
            </w:tcBorders>
          </w:tcPr>
          <w:p w:rsidR="00270DCC" w:rsidRDefault="00063434">
            <w:pPr>
              <w:pStyle w:val="TableParagraph"/>
              <w:tabs>
                <w:tab w:val="left" w:pos="503"/>
              </w:tabs>
              <w:spacing w:before="52" w:line="235" w:lineRule="auto"/>
              <w:ind w:left="503" w:right="1273" w:hanging="449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</w:p>
          <w:p w:rsidR="00270DCC" w:rsidRDefault="00270DCC">
            <w:pPr>
              <w:pStyle w:val="TableParagraph"/>
              <w:spacing w:before="2"/>
              <w:ind w:left="503"/>
              <w:rPr>
                <w:sz w:val="24"/>
              </w:rPr>
            </w:pPr>
          </w:p>
        </w:tc>
        <w:tc>
          <w:tcPr>
            <w:tcW w:w="3475" w:type="dxa"/>
            <w:tcBorders>
              <w:left w:val="nil"/>
            </w:tcBorders>
          </w:tcPr>
          <w:p w:rsidR="00270DCC" w:rsidRDefault="00270DCC">
            <w:pPr>
              <w:pStyle w:val="TableParagraph"/>
              <w:spacing w:before="43"/>
              <w:ind w:left="787"/>
              <w:rPr>
                <w:sz w:val="24"/>
              </w:rPr>
            </w:pPr>
          </w:p>
        </w:tc>
      </w:tr>
      <w:tr w:rsidR="00270DCC">
        <w:trPr>
          <w:trHeight w:val="381"/>
        </w:trPr>
        <w:tc>
          <w:tcPr>
            <w:tcW w:w="6174" w:type="dxa"/>
            <w:tcBorders>
              <w:right w:val="nil"/>
            </w:tcBorders>
            <w:shd w:val="clear" w:color="auto" w:fill="DDDDDD"/>
          </w:tcPr>
          <w:p w:rsidR="00270DCC" w:rsidRDefault="00063434">
            <w:pPr>
              <w:pStyle w:val="TableParagraph"/>
              <w:tabs>
                <w:tab w:val="left" w:pos="1624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z w:val="24"/>
              </w:rPr>
              <w:tab/>
              <w:t>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Contingência</w:t>
            </w:r>
          </w:p>
        </w:tc>
        <w:tc>
          <w:tcPr>
            <w:tcW w:w="3475" w:type="dxa"/>
            <w:tcBorders>
              <w:left w:val="nil"/>
            </w:tcBorders>
            <w:shd w:val="clear" w:color="auto" w:fill="DDDDDD"/>
          </w:tcPr>
          <w:p w:rsidR="00270DCC" w:rsidRDefault="00063434">
            <w:pPr>
              <w:pStyle w:val="TableParagraph"/>
              <w:ind w:left="0" w:right="16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Responsável</w:t>
            </w:r>
          </w:p>
        </w:tc>
      </w:tr>
      <w:tr w:rsidR="00270DCC">
        <w:trPr>
          <w:trHeight w:val="657"/>
        </w:trPr>
        <w:tc>
          <w:tcPr>
            <w:tcW w:w="6174" w:type="dxa"/>
            <w:tcBorders>
              <w:right w:val="nil"/>
            </w:tcBorders>
          </w:tcPr>
          <w:p w:rsidR="00270DCC" w:rsidRDefault="00063434" w:rsidP="00E41F8D">
            <w:pPr>
              <w:pStyle w:val="TableParagraph"/>
              <w:tabs>
                <w:tab w:val="left" w:pos="503"/>
              </w:tabs>
              <w:spacing w:before="51" w:line="235" w:lineRule="auto"/>
              <w:ind w:left="503" w:right="2260" w:hanging="449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475" w:type="dxa"/>
            <w:tcBorders>
              <w:left w:val="nil"/>
            </w:tcBorders>
          </w:tcPr>
          <w:p w:rsidR="00270DCC" w:rsidRDefault="00270DCC">
            <w:pPr>
              <w:pStyle w:val="TableParagraph"/>
              <w:spacing w:before="42"/>
              <w:ind w:left="725"/>
              <w:rPr>
                <w:sz w:val="24"/>
              </w:rPr>
            </w:pPr>
          </w:p>
        </w:tc>
      </w:tr>
    </w:tbl>
    <w:p w:rsidR="00270DCC" w:rsidRDefault="00063434">
      <w:pPr>
        <w:spacing w:before="6"/>
        <w:rPr>
          <w:sz w:val="20"/>
        </w:rPr>
      </w:pPr>
      <w:r>
        <w:pict>
          <v:shape id="_x0000_s1029" type="#_x0000_t202" style="position:absolute;margin-left:84.6pt;margin-top:13.9pt;width:482.5pt;height:19.6pt;z-index:-15728128;mso-wrap-distance-left:0;mso-wrap-distance-right:0;mso-position-horizontal-relative:page;mso-position-vertical-relative:text" fillcolor="#999" strokeweight=".24pt">
            <v:textbox inset="0,0,0,0">
              <w:txbxContent>
                <w:p w:rsidR="00270DCC" w:rsidRDefault="00063434">
                  <w:pPr>
                    <w:spacing w:before="52"/>
                    <w:ind w:left="2935" w:right="293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RESPONSÁVEL/</w:t>
                  </w:r>
                  <w:r>
                    <w:rPr>
                      <w:b/>
                      <w:color w:val="FFFFFF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RESPONSÁVEIS</w:t>
                  </w:r>
                </w:p>
              </w:txbxContent>
            </v:textbox>
            <w10:wrap type="topAndBottom" anchorx="page"/>
          </v:shape>
        </w:pict>
      </w:r>
    </w:p>
    <w:sectPr w:rsidR="00270DCC">
      <w:type w:val="continuous"/>
      <w:pgSz w:w="11910" w:h="16840"/>
      <w:pgMar w:top="560" w:right="12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6F"/>
    <w:multiLevelType w:val="hybridMultilevel"/>
    <w:tmpl w:val="FC04C6E2"/>
    <w:lvl w:ilvl="0" w:tplc="BC4E90DE">
      <w:start w:val="1"/>
      <w:numFmt w:val="decimal"/>
      <w:lvlText w:val="%1."/>
      <w:lvlJc w:val="left"/>
      <w:pPr>
        <w:ind w:left="504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4" w:hanging="360"/>
      </w:pPr>
    </w:lvl>
    <w:lvl w:ilvl="2" w:tplc="0416001B" w:tentative="1">
      <w:start w:val="1"/>
      <w:numFmt w:val="lowerRoman"/>
      <w:lvlText w:val="%3."/>
      <w:lvlJc w:val="right"/>
      <w:pPr>
        <w:ind w:left="1854" w:hanging="180"/>
      </w:pPr>
    </w:lvl>
    <w:lvl w:ilvl="3" w:tplc="0416000F" w:tentative="1">
      <w:start w:val="1"/>
      <w:numFmt w:val="decimal"/>
      <w:lvlText w:val="%4."/>
      <w:lvlJc w:val="left"/>
      <w:pPr>
        <w:ind w:left="2574" w:hanging="360"/>
      </w:pPr>
    </w:lvl>
    <w:lvl w:ilvl="4" w:tplc="04160019" w:tentative="1">
      <w:start w:val="1"/>
      <w:numFmt w:val="lowerLetter"/>
      <w:lvlText w:val="%5."/>
      <w:lvlJc w:val="left"/>
      <w:pPr>
        <w:ind w:left="3294" w:hanging="360"/>
      </w:pPr>
    </w:lvl>
    <w:lvl w:ilvl="5" w:tplc="0416001B" w:tentative="1">
      <w:start w:val="1"/>
      <w:numFmt w:val="lowerRoman"/>
      <w:lvlText w:val="%6."/>
      <w:lvlJc w:val="right"/>
      <w:pPr>
        <w:ind w:left="4014" w:hanging="180"/>
      </w:pPr>
    </w:lvl>
    <w:lvl w:ilvl="6" w:tplc="0416000F" w:tentative="1">
      <w:start w:val="1"/>
      <w:numFmt w:val="decimal"/>
      <w:lvlText w:val="%7."/>
      <w:lvlJc w:val="left"/>
      <w:pPr>
        <w:ind w:left="4734" w:hanging="360"/>
      </w:pPr>
    </w:lvl>
    <w:lvl w:ilvl="7" w:tplc="04160019" w:tentative="1">
      <w:start w:val="1"/>
      <w:numFmt w:val="lowerLetter"/>
      <w:lvlText w:val="%8."/>
      <w:lvlJc w:val="left"/>
      <w:pPr>
        <w:ind w:left="5454" w:hanging="360"/>
      </w:pPr>
    </w:lvl>
    <w:lvl w:ilvl="8" w:tplc="0416001B" w:tentative="1">
      <w:start w:val="1"/>
      <w:numFmt w:val="lowerRoman"/>
      <w:lvlText w:val="%9."/>
      <w:lvlJc w:val="right"/>
      <w:pPr>
        <w:ind w:left="61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0DCC"/>
    <w:rsid w:val="00063434"/>
    <w:rsid w:val="00270DCC"/>
    <w:rsid w:val="00E4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DAC90F5"/>
  <w15:docId w15:val="{F2221575-65C6-4438-9473-2A9BE21C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52"/>
      <w:ind w:left="2085" w:right="293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ind w:left="55"/>
    </w:pPr>
  </w:style>
  <w:style w:type="character" w:styleId="Hyperlink">
    <w:name w:val="Hyperlink"/>
    <w:basedOn w:val="Fontepargpadro"/>
    <w:uiPriority w:val="99"/>
    <w:unhideWhenUsed/>
    <w:rsid w:val="00E41F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Apoio Gabinete</cp:lastModifiedBy>
  <cp:revision>2</cp:revision>
  <dcterms:created xsi:type="dcterms:W3CDTF">2023-07-21T13:44:00Z</dcterms:created>
  <dcterms:modified xsi:type="dcterms:W3CDTF">2023-07-21T13:57:00Z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LastSaved">
    <vt:filetime>2023-07-21T00:00:00Z</vt:filetime>
  </property>
</Properties>
</file>